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E6F4" w14:textId="77777777" w:rsidR="00A57BEC" w:rsidRPr="00B51C17" w:rsidRDefault="00A57BEC" w:rsidP="00A57BEC">
      <w:pPr>
        <w:ind w:left="1134" w:right="1134"/>
        <w:jc w:val="right"/>
        <w:rPr>
          <w:rFonts w:ascii="Neo Sans TR" w:hAnsi="Neo Sans TR"/>
          <w:sz w:val="4"/>
          <w:szCs w:val="4"/>
        </w:rPr>
      </w:pPr>
    </w:p>
    <w:p w14:paraId="57CA23EF" w14:textId="4B9947C6" w:rsidR="00A57BEC" w:rsidRPr="009D6DA6" w:rsidRDefault="001747DB" w:rsidP="00A57BEC">
      <w:pPr>
        <w:ind w:left="1134" w:right="1134"/>
        <w:jc w:val="right"/>
        <w:rPr>
          <w:rFonts w:ascii="Neo Sans TR" w:hAnsi="Neo Sans TR"/>
          <w:b/>
          <w:bCs/>
        </w:rPr>
      </w:pPr>
      <w:r>
        <w:rPr>
          <w:rFonts w:ascii="Neo Sans TR" w:hAnsi="Neo Sans TR"/>
          <w:b/>
          <w:bCs/>
          <w:sz w:val="24"/>
          <w:szCs w:val="24"/>
        </w:rPr>
        <w:t>Ajaccio</w:t>
      </w:r>
      <w:r w:rsidR="00A57BEC" w:rsidRPr="009D6DA6">
        <w:rPr>
          <w:rFonts w:ascii="Neo Sans TR" w:hAnsi="Neo Sans TR"/>
          <w:b/>
          <w:bCs/>
          <w:sz w:val="24"/>
          <w:szCs w:val="24"/>
        </w:rPr>
        <w:t xml:space="preserve">, le </w:t>
      </w:r>
      <w:r w:rsidR="000559B4">
        <w:rPr>
          <w:rFonts w:ascii="Neo Sans TR" w:hAnsi="Neo Sans TR"/>
          <w:b/>
          <w:bCs/>
          <w:sz w:val="24"/>
          <w:szCs w:val="24"/>
        </w:rPr>
        <w:t>2</w:t>
      </w:r>
      <w:r w:rsidR="00323EF6">
        <w:rPr>
          <w:rFonts w:ascii="Neo Sans TR" w:hAnsi="Neo Sans TR"/>
          <w:b/>
          <w:bCs/>
          <w:sz w:val="24"/>
          <w:szCs w:val="24"/>
        </w:rPr>
        <w:t>3</w:t>
      </w:r>
      <w:r>
        <w:rPr>
          <w:rFonts w:ascii="Neo Sans TR" w:hAnsi="Neo Sans TR"/>
          <w:b/>
          <w:bCs/>
          <w:sz w:val="24"/>
          <w:szCs w:val="24"/>
        </w:rPr>
        <w:t xml:space="preserve"> </w:t>
      </w:r>
      <w:r w:rsidR="00323EF6">
        <w:rPr>
          <w:rFonts w:ascii="Neo Sans TR" w:hAnsi="Neo Sans TR"/>
          <w:b/>
          <w:bCs/>
          <w:sz w:val="24"/>
          <w:szCs w:val="24"/>
        </w:rPr>
        <w:t>janvier</w:t>
      </w:r>
      <w:r w:rsidR="00CA7C8F" w:rsidRPr="009D6DA6">
        <w:rPr>
          <w:rFonts w:ascii="Neo Sans TR" w:hAnsi="Neo Sans TR"/>
          <w:b/>
          <w:bCs/>
          <w:sz w:val="24"/>
          <w:szCs w:val="24"/>
        </w:rPr>
        <w:t xml:space="preserve"> 202</w:t>
      </w:r>
      <w:r w:rsidR="00323EF6">
        <w:rPr>
          <w:rFonts w:ascii="Neo Sans TR" w:hAnsi="Neo Sans TR"/>
          <w:b/>
          <w:bCs/>
          <w:sz w:val="24"/>
          <w:szCs w:val="24"/>
        </w:rPr>
        <w:t>3</w:t>
      </w:r>
    </w:p>
    <w:p w14:paraId="116390AA" w14:textId="53993E3E" w:rsidR="00A57BEC" w:rsidRPr="00A57BEC" w:rsidRDefault="00A57BEC" w:rsidP="00A57BEC">
      <w:pPr>
        <w:ind w:left="1134" w:right="1134"/>
        <w:rPr>
          <w:rFonts w:ascii="Neo Sans TR" w:hAnsi="Neo Sans TR"/>
          <w:i/>
          <w:iCs/>
          <w:sz w:val="24"/>
          <w:szCs w:val="24"/>
          <w:u w:val="single"/>
        </w:rPr>
      </w:pPr>
      <w:r w:rsidRPr="00A57BEC">
        <w:rPr>
          <w:rFonts w:ascii="Neo Sans TR" w:hAnsi="Neo Sans TR"/>
          <w:b/>
          <w:bCs/>
          <w:i/>
          <w:iCs/>
          <w:sz w:val="28"/>
          <w:szCs w:val="28"/>
          <w:u w:val="single"/>
        </w:rPr>
        <w:t>Organisation Coupe de France d</w:t>
      </w:r>
      <w:r w:rsidR="001747DB">
        <w:rPr>
          <w:rFonts w:ascii="Neo Sans TR" w:hAnsi="Neo Sans TR"/>
          <w:b/>
          <w:bCs/>
          <w:i/>
          <w:iCs/>
          <w:sz w:val="28"/>
          <w:szCs w:val="28"/>
          <w:u w:val="single"/>
        </w:rPr>
        <w:t>e</w:t>
      </w:r>
      <w:r w:rsidRPr="00A57BEC">
        <w:rPr>
          <w:rFonts w:ascii="Neo Sans TR" w:hAnsi="Neo Sans TR"/>
          <w:b/>
          <w:bCs/>
          <w:i/>
          <w:iCs/>
          <w:sz w:val="28"/>
          <w:szCs w:val="28"/>
          <w:u w:val="single"/>
        </w:rPr>
        <w:t>s Clubs</w:t>
      </w:r>
      <w:r w:rsidR="001747DB">
        <w:rPr>
          <w:rFonts w:ascii="Neo Sans TR" w:hAnsi="Neo Sans TR"/>
          <w:b/>
          <w:bCs/>
          <w:i/>
          <w:iCs/>
          <w:sz w:val="28"/>
          <w:szCs w:val="28"/>
          <w:u w:val="single"/>
        </w:rPr>
        <w:t xml:space="preserve"> au Jeu Provençal</w:t>
      </w:r>
      <w:r w:rsidRPr="00A57BEC">
        <w:rPr>
          <w:rFonts w:ascii="Neo Sans TR" w:hAnsi="Neo Sans TR"/>
          <w:b/>
          <w:bCs/>
          <w:i/>
          <w:iCs/>
          <w:sz w:val="28"/>
          <w:szCs w:val="28"/>
          <w:u w:val="single"/>
        </w:rPr>
        <w:t xml:space="preserve"> 202</w:t>
      </w:r>
      <w:r w:rsidR="001747DB">
        <w:rPr>
          <w:rFonts w:ascii="Neo Sans TR" w:hAnsi="Neo Sans TR"/>
          <w:b/>
          <w:bCs/>
          <w:i/>
          <w:iCs/>
          <w:sz w:val="28"/>
          <w:szCs w:val="28"/>
          <w:u w:val="single"/>
        </w:rPr>
        <w:t>3.</w:t>
      </w:r>
    </w:p>
    <w:p w14:paraId="35B2D7C9" w14:textId="77777777" w:rsidR="00A57BEC" w:rsidRPr="00A57BEC" w:rsidRDefault="00A57BEC" w:rsidP="00A57BEC">
      <w:pPr>
        <w:ind w:left="1134" w:right="1134"/>
        <w:jc w:val="right"/>
        <w:rPr>
          <w:rFonts w:ascii="Neo Sans TR" w:hAnsi="Neo Sans TR"/>
        </w:rPr>
      </w:pPr>
    </w:p>
    <w:p w14:paraId="62F0AEA9" w14:textId="4A6A92C5" w:rsidR="00A57BEC" w:rsidRDefault="00A57BEC" w:rsidP="00A57BEC">
      <w:pPr>
        <w:ind w:left="1134" w:right="1134"/>
        <w:rPr>
          <w:rFonts w:ascii="Neo Sans TR" w:hAnsi="Neo Sans TR"/>
        </w:rPr>
      </w:pPr>
      <w:r w:rsidRPr="00A57BEC">
        <w:rPr>
          <w:rFonts w:ascii="Neo Sans TR" w:hAnsi="Neo Sans TR"/>
        </w:rPr>
        <w:t>Madame, Monsieur le Président,</w:t>
      </w:r>
    </w:p>
    <w:p w14:paraId="0F23699F" w14:textId="68985CAD" w:rsidR="00A57BEC" w:rsidRPr="00A57BEC" w:rsidRDefault="00935728" w:rsidP="00A57BEC">
      <w:pPr>
        <w:ind w:left="1134" w:right="1134"/>
        <w:rPr>
          <w:rFonts w:ascii="Neo Sans TR" w:hAnsi="Neo Sans TR"/>
        </w:rPr>
      </w:pPr>
      <w:r w:rsidRPr="00A57BEC">
        <w:rPr>
          <w:rFonts w:ascii="Neo Sans TR" w:hAnsi="Neo Sans TR"/>
        </w:rPr>
        <w:t>Nous</w:t>
      </w:r>
      <w:r w:rsidR="00A57BEC" w:rsidRPr="00A57BEC">
        <w:rPr>
          <w:rFonts w:ascii="Neo Sans TR" w:hAnsi="Neo Sans TR"/>
        </w:rPr>
        <w:t xml:space="preserve"> vous Communiquons :</w:t>
      </w:r>
    </w:p>
    <w:p w14:paraId="405BA17B" w14:textId="457735DA" w:rsidR="00A57BEC" w:rsidRPr="00A57BEC" w:rsidRDefault="00A57BEC" w:rsidP="00A57BEC">
      <w:pPr>
        <w:numPr>
          <w:ilvl w:val="0"/>
          <w:numId w:val="1"/>
        </w:numPr>
        <w:ind w:left="1134" w:right="1134" w:firstLine="0"/>
        <w:rPr>
          <w:rFonts w:ascii="Neo Sans TR" w:hAnsi="Neo Sans TR"/>
        </w:rPr>
      </w:pPr>
      <w:r w:rsidRPr="00A57BEC">
        <w:rPr>
          <w:rFonts w:ascii="Neo Sans TR" w:hAnsi="Neo Sans TR"/>
        </w:rPr>
        <w:t xml:space="preserve">Le Calendrier </w:t>
      </w:r>
      <w:r>
        <w:rPr>
          <w:rFonts w:ascii="Neo Sans TR" w:hAnsi="Neo Sans TR"/>
        </w:rPr>
        <w:t xml:space="preserve">de la coupe de </w:t>
      </w:r>
      <w:r w:rsidR="001747DB">
        <w:rPr>
          <w:rFonts w:ascii="Neo Sans TR" w:hAnsi="Neo Sans TR"/>
        </w:rPr>
        <w:t xml:space="preserve">France Jeu Provençal </w:t>
      </w:r>
      <w:r w:rsidRPr="00A57BEC">
        <w:rPr>
          <w:rFonts w:ascii="Neo Sans TR" w:hAnsi="Neo Sans TR"/>
        </w:rPr>
        <w:t>202</w:t>
      </w:r>
      <w:r w:rsidR="00CA32AA">
        <w:rPr>
          <w:rFonts w:ascii="Neo Sans TR" w:hAnsi="Neo Sans TR"/>
        </w:rPr>
        <w:t>3</w:t>
      </w:r>
      <w:r w:rsidRPr="00A57BEC">
        <w:rPr>
          <w:rFonts w:ascii="Neo Sans TR" w:hAnsi="Neo Sans TR"/>
        </w:rPr>
        <w:t>.</w:t>
      </w:r>
    </w:p>
    <w:p w14:paraId="2DEA9C7C" w14:textId="12BD8E50" w:rsidR="00A57BEC" w:rsidRPr="00A57BEC" w:rsidRDefault="00A57BEC" w:rsidP="00A57BEC">
      <w:pPr>
        <w:numPr>
          <w:ilvl w:val="0"/>
          <w:numId w:val="1"/>
        </w:numPr>
        <w:ind w:left="1134" w:right="1134" w:firstLine="0"/>
        <w:rPr>
          <w:rFonts w:ascii="Neo Sans TR" w:hAnsi="Neo Sans TR"/>
        </w:rPr>
      </w:pPr>
      <w:r w:rsidRPr="00A57BEC">
        <w:rPr>
          <w:rFonts w:ascii="Neo Sans TR" w:hAnsi="Neo Sans TR"/>
        </w:rPr>
        <w:t xml:space="preserve">La date Butoir de Réception des </w:t>
      </w:r>
      <w:r w:rsidR="00413BC6">
        <w:rPr>
          <w:rFonts w:ascii="Neo Sans TR" w:hAnsi="Neo Sans TR"/>
        </w:rPr>
        <w:t>Clubs</w:t>
      </w:r>
      <w:r w:rsidRPr="00A57BEC">
        <w:rPr>
          <w:rFonts w:ascii="Neo Sans TR" w:hAnsi="Neo Sans TR"/>
        </w:rPr>
        <w:t xml:space="preserve"> Qualifiés pour les Tours de Zones</w:t>
      </w:r>
      <w:r>
        <w:rPr>
          <w:rFonts w:ascii="Neo Sans TR" w:hAnsi="Neo Sans TR"/>
        </w:rPr>
        <w:t>.</w:t>
      </w:r>
    </w:p>
    <w:p w14:paraId="42ADD1E9" w14:textId="4BC3D5AB" w:rsidR="00A57BEC" w:rsidRPr="00635C44" w:rsidRDefault="00C04308" w:rsidP="00A57BEC">
      <w:pPr>
        <w:ind w:left="1134" w:right="1134"/>
        <w:jc w:val="center"/>
        <w:rPr>
          <w:rFonts w:ascii="Neo Sans TR" w:hAnsi="Neo Sans TR"/>
          <w:b/>
          <w:i/>
          <w:sz w:val="24"/>
          <w:szCs w:val="24"/>
          <w:u w:val="single"/>
        </w:rPr>
      </w:pPr>
      <w:r w:rsidRPr="00635C44">
        <w:rPr>
          <w:rFonts w:ascii="Neo Sans TR" w:hAnsi="Neo Sans TR"/>
          <w:b/>
          <w:i/>
          <w:sz w:val="24"/>
          <w:szCs w:val="24"/>
          <w:u w:val="single"/>
        </w:rPr>
        <w:t xml:space="preserve">Au plus tard le </w:t>
      </w:r>
      <w:r w:rsidR="001D7CB8">
        <w:rPr>
          <w:rFonts w:ascii="Neo Sans TR" w:hAnsi="Neo Sans TR"/>
          <w:b/>
          <w:i/>
          <w:sz w:val="24"/>
          <w:szCs w:val="24"/>
          <w:u w:val="single"/>
        </w:rPr>
        <w:t>1</w:t>
      </w:r>
      <w:r w:rsidR="00305699">
        <w:rPr>
          <w:rFonts w:ascii="Neo Sans TR" w:hAnsi="Neo Sans TR"/>
          <w:b/>
          <w:i/>
          <w:sz w:val="24"/>
          <w:szCs w:val="24"/>
          <w:u w:val="single"/>
        </w:rPr>
        <w:t>2 ma</w:t>
      </w:r>
      <w:r w:rsidR="001D7CB8">
        <w:rPr>
          <w:rFonts w:ascii="Neo Sans TR" w:hAnsi="Neo Sans TR"/>
          <w:b/>
          <w:i/>
          <w:sz w:val="24"/>
          <w:szCs w:val="24"/>
          <w:u w:val="single"/>
        </w:rPr>
        <w:t>i</w:t>
      </w:r>
      <w:r w:rsidRPr="00C04308">
        <w:rPr>
          <w:rFonts w:ascii="Neo Sans TR" w:hAnsi="Neo Sans TR"/>
          <w:b/>
          <w:i/>
          <w:sz w:val="24"/>
          <w:szCs w:val="24"/>
          <w:u w:val="single"/>
        </w:rPr>
        <w:t xml:space="preserve"> 202</w:t>
      </w:r>
      <w:r w:rsidR="00305699">
        <w:rPr>
          <w:rFonts w:ascii="Neo Sans TR" w:hAnsi="Neo Sans TR"/>
          <w:b/>
          <w:i/>
          <w:sz w:val="24"/>
          <w:szCs w:val="24"/>
          <w:u w:val="single"/>
        </w:rPr>
        <w:t>3</w:t>
      </w:r>
    </w:p>
    <w:p w14:paraId="2988AE61" w14:textId="77777777" w:rsidR="00A57BEC" w:rsidRPr="00A57BEC" w:rsidRDefault="00A57BEC" w:rsidP="00A57BEC">
      <w:pPr>
        <w:ind w:left="1134" w:right="1134"/>
        <w:rPr>
          <w:rFonts w:ascii="Neo Sans TR" w:hAnsi="Neo Sans TR"/>
          <w:b/>
          <w:bCs/>
        </w:rPr>
      </w:pPr>
    </w:p>
    <w:p w14:paraId="7E04E110" w14:textId="77777777" w:rsidR="00A57BEC" w:rsidRPr="00A57BEC" w:rsidRDefault="00A57BEC" w:rsidP="00A57BEC">
      <w:pPr>
        <w:ind w:left="1134" w:right="1134"/>
        <w:rPr>
          <w:rFonts w:ascii="Neo Sans TR" w:hAnsi="Neo Sans TR"/>
        </w:rPr>
      </w:pPr>
      <w:r w:rsidRPr="00A57BEC">
        <w:rPr>
          <w:rFonts w:ascii="Neo Sans TR" w:hAnsi="Neo Sans TR"/>
        </w:rPr>
        <w:t>Vous souhaitant bonne réception,</w:t>
      </w:r>
    </w:p>
    <w:p w14:paraId="1C3B0E7D" w14:textId="77777777" w:rsidR="00A57BEC" w:rsidRPr="00A57BEC" w:rsidRDefault="00A57BEC" w:rsidP="00A57BEC">
      <w:pPr>
        <w:ind w:left="1134" w:right="1134"/>
        <w:rPr>
          <w:rFonts w:ascii="Neo Sans TR" w:hAnsi="Neo Sans TR"/>
        </w:rPr>
      </w:pPr>
    </w:p>
    <w:p w14:paraId="72B478A0" w14:textId="77777777" w:rsidR="00A57BEC" w:rsidRDefault="00A57BEC" w:rsidP="00A57BEC">
      <w:pPr>
        <w:ind w:left="1134" w:right="1134"/>
        <w:rPr>
          <w:rFonts w:ascii="Neo Sans TR" w:hAnsi="Neo Sans TR"/>
        </w:rPr>
      </w:pPr>
      <w:r w:rsidRPr="00A57BEC">
        <w:rPr>
          <w:rFonts w:ascii="Neo Sans TR" w:hAnsi="Neo Sans TR"/>
        </w:rPr>
        <w:t xml:space="preserve">Veuillez agréer, Madame, Monsieur le Président, l’expression de nos sentiments sportifs les </w:t>
      </w:r>
      <w:r>
        <w:rPr>
          <w:rFonts w:ascii="Neo Sans TR" w:hAnsi="Neo Sans TR"/>
        </w:rPr>
        <w:t>m</w:t>
      </w:r>
      <w:r w:rsidRPr="00A57BEC">
        <w:rPr>
          <w:rFonts w:ascii="Neo Sans TR" w:hAnsi="Neo Sans TR"/>
        </w:rPr>
        <w:t>eilleurs.</w:t>
      </w:r>
    </w:p>
    <w:p w14:paraId="3C461D99" w14:textId="77777777" w:rsidR="00635C44" w:rsidRDefault="00A57BEC" w:rsidP="00D975E4">
      <w:pPr>
        <w:ind w:left="1134" w:right="1134"/>
        <w:jc w:val="right"/>
        <w:rPr>
          <w:rFonts w:ascii="Neo Sans TR" w:hAnsi="Neo Sans TR"/>
        </w:rPr>
      </w:pPr>
      <w:r w:rsidRPr="00A57BEC">
        <w:rPr>
          <w:rFonts w:ascii="Neo Sans TR" w:hAnsi="Neo Sans TR"/>
        </w:rPr>
        <w:tab/>
      </w:r>
      <w:r w:rsidRPr="00A57BEC">
        <w:rPr>
          <w:rFonts w:ascii="Neo Sans TR" w:hAnsi="Neo Sans TR"/>
        </w:rPr>
        <w:tab/>
      </w:r>
      <w:r w:rsidRPr="00A57BEC">
        <w:rPr>
          <w:rFonts w:ascii="Neo Sans TR" w:hAnsi="Neo Sans TR"/>
        </w:rPr>
        <w:tab/>
      </w:r>
    </w:p>
    <w:p w14:paraId="68EE75DC" w14:textId="6B47CB10" w:rsidR="00D975E4" w:rsidRDefault="00A57BEC" w:rsidP="00D975E4">
      <w:pPr>
        <w:ind w:left="1134" w:right="1134"/>
        <w:jc w:val="right"/>
        <w:rPr>
          <w:rFonts w:ascii="Neo Sans TR" w:hAnsi="Neo Sans TR"/>
        </w:rPr>
      </w:pPr>
      <w:r w:rsidRPr="00A57BEC">
        <w:rPr>
          <w:rFonts w:ascii="Neo Sans TR" w:hAnsi="Neo Sans TR"/>
        </w:rPr>
        <w:tab/>
      </w:r>
      <w:r w:rsidRPr="00A57BEC">
        <w:rPr>
          <w:rFonts w:ascii="Neo Sans TR" w:hAnsi="Neo Sans TR"/>
        </w:rPr>
        <w:tab/>
      </w:r>
    </w:p>
    <w:p w14:paraId="09949D04" w14:textId="3547AD14" w:rsidR="00A57BEC" w:rsidRDefault="00D975E4" w:rsidP="00D975E4">
      <w:pPr>
        <w:ind w:left="1134" w:right="1134"/>
        <w:jc w:val="right"/>
        <w:rPr>
          <w:rFonts w:ascii="Neo Sans TR" w:hAnsi="Neo Sans TR"/>
          <w:b/>
          <w:bCs/>
        </w:rPr>
      </w:pPr>
      <w:r w:rsidRPr="006A5818">
        <w:rPr>
          <w:rFonts w:ascii="Neo Sans TR" w:hAnsi="Neo Sans TR"/>
          <w:b/>
          <w:bCs/>
        </w:rPr>
        <w:t xml:space="preserve">FFPJP - Le Comité de Pilotage Coupe de </w:t>
      </w:r>
      <w:r w:rsidR="00A535A9">
        <w:rPr>
          <w:rFonts w:ascii="Neo Sans TR" w:hAnsi="Neo Sans TR"/>
          <w:b/>
          <w:bCs/>
        </w:rPr>
        <w:t>France Jeu Provençal</w:t>
      </w:r>
    </w:p>
    <w:p w14:paraId="3F45D841" w14:textId="77777777" w:rsidR="00A535A9" w:rsidRPr="00A57BEC" w:rsidRDefault="00A535A9" w:rsidP="00D975E4">
      <w:pPr>
        <w:ind w:left="1134" w:right="1134"/>
        <w:jc w:val="right"/>
        <w:rPr>
          <w:rFonts w:ascii="Neo Sans TR" w:hAnsi="Neo Sans TR"/>
        </w:rPr>
      </w:pPr>
    </w:p>
    <w:p w14:paraId="37EE9774" w14:textId="77777777" w:rsidR="00CC5FDB" w:rsidRDefault="00CC5FDB" w:rsidP="003A6718">
      <w:pPr>
        <w:ind w:left="1134" w:right="1134"/>
        <w:rPr>
          <w:rFonts w:ascii="Neo Sans TR" w:hAnsi="Neo Sans TR"/>
          <w:b/>
          <w:bCs/>
          <w:sz w:val="28"/>
          <w:szCs w:val="28"/>
          <w:u w:val="single"/>
        </w:rPr>
      </w:pPr>
    </w:p>
    <w:p w14:paraId="2721D680" w14:textId="77777777" w:rsidR="00CC5FDB" w:rsidRDefault="00CC5FDB" w:rsidP="003A6718">
      <w:pPr>
        <w:ind w:left="1134" w:right="1134"/>
        <w:rPr>
          <w:rFonts w:ascii="Neo Sans TR" w:hAnsi="Neo Sans TR"/>
          <w:b/>
          <w:bCs/>
          <w:sz w:val="28"/>
          <w:szCs w:val="28"/>
          <w:u w:val="single"/>
        </w:rPr>
      </w:pPr>
    </w:p>
    <w:p w14:paraId="4209E233" w14:textId="77777777" w:rsidR="00CA7C8F" w:rsidRDefault="00CA7C8F" w:rsidP="003A6718">
      <w:pPr>
        <w:ind w:left="1134" w:right="1134"/>
        <w:rPr>
          <w:rFonts w:ascii="Neo Sans TR" w:hAnsi="Neo Sans TR"/>
          <w:b/>
          <w:bCs/>
          <w:sz w:val="28"/>
          <w:szCs w:val="28"/>
          <w:u w:val="single"/>
        </w:rPr>
      </w:pPr>
      <w:bookmarkStart w:id="0" w:name="_Hlk62030103"/>
    </w:p>
    <w:p w14:paraId="0B7F07E0" w14:textId="77777777" w:rsidR="009D6DA6" w:rsidRDefault="009D6DA6" w:rsidP="003A6718">
      <w:pPr>
        <w:ind w:left="1134" w:right="1134"/>
        <w:rPr>
          <w:rFonts w:ascii="Neo Sans TR" w:hAnsi="Neo Sans TR"/>
          <w:b/>
          <w:bCs/>
          <w:sz w:val="28"/>
          <w:szCs w:val="28"/>
          <w:u w:val="single"/>
        </w:rPr>
      </w:pPr>
    </w:p>
    <w:p w14:paraId="5671EB33" w14:textId="77777777" w:rsidR="00705FB4" w:rsidRDefault="00705FB4" w:rsidP="003A6718">
      <w:pPr>
        <w:ind w:left="1134" w:right="1134"/>
        <w:rPr>
          <w:rFonts w:ascii="Neo Sans TR" w:hAnsi="Neo Sans TR"/>
          <w:b/>
          <w:bCs/>
          <w:sz w:val="28"/>
          <w:szCs w:val="28"/>
          <w:u w:val="single"/>
        </w:rPr>
      </w:pPr>
    </w:p>
    <w:p w14:paraId="4F13C413" w14:textId="77777777" w:rsidR="00705FB4" w:rsidRDefault="00705FB4" w:rsidP="003A6718">
      <w:pPr>
        <w:ind w:left="1134" w:right="1134"/>
        <w:rPr>
          <w:rFonts w:ascii="Neo Sans TR" w:hAnsi="Neo Sans TR"/>
          <w:b/>
          <w:bCs/>
          <w:sz w:val="28"/>
          <w:szCs w:val="28"/>
          <w:u w:val="single"/>
        </w:rPr>
      </w:pPr>
    </w:p>
    <w:p w14:paraId="2D796498" w14:textId="77777777" w:rsidR="00705FB4" w:rsidRDefault="00705FB4" w:rsidP="003A6718">
      <w:pPr>
        <w:ind w:left="1134" w:right="1134"/>
        <w:rPr>
          <w:rFonts w:ascii="Neo Sans TR" w:hAnsi="Neo Sans TR"/>
          <w:b/>
          <w:bCs/>
          <w:sz w:val="28"/>
          <w:szCs w:val="28"/>
          <w:u w:val="single"/>
        </w:rPr>
      </w:pPr>
    </w:p>
    <w:p w14:paraId="497ECD61" w14:textId="77777777" w:rsidR="00C23484" w:rsidRDefault="00C23484" w:rsidP="003A6718">
      <w:pPr>
        <w:ind w:left="1134" w:right="1134"/>
        <w:rPr>
          <w:rFonts w:ascii="Neo Sans TR" w:hAnsi="Neo Sans TR"/>
          <w:b/>
          <w:bCs/>
          <w:sz w:val="28"/>
          <w:szCs w:val="28"/>
          <w:u w:val="single"/>
        </w:rPr>
      </w:pPr>
    </w:p>
    <w:p w14:paraId="2EDFAF14" w14:textId="77777777" w:rsidR="00C5049F" w:rsidRDefault="00C5049F" w:rsidP="003A6718">
      <w:pPr>
        <w:ind w:left="1134" w:right="1134"/>
        <w:rPr>
          <w:rFonts w:ascii="Neo Sans TR" w:hAnsi="Neo Sans TR"/>
          <w:b/>
          <w:bCs/>
          <w:sz w:val="28"/>
          <w:szCs w:val="28"/>
          <w:u w:val="single"/>
        </w:rPr>
      </w:pPr>
    </w:p>
    <w:p w14:paraId="4897CAA0" w14:textId="77777777" w:rsidR="00C5049F" w:rsidRDefault="00C5049F" w:rsidP="003A6718">
      <w:pPr>
        <w:ind w:left="1134" w:right="1134"/>
        <w:rPr>
          <w:rFonts w:ascii="Neo Sans TR" w:hAnsi="Neo Sans TR"/>
          <w:b/>
          <w:bCs/>
          <w:sz w:val="28"/>
          <w:szCs w:val="28"/>
          <w:u w:val="single"/>
        </w:rPr>
      </w:pPr>
    </w:p>
    <w:p w14:paraId="331A6314" w14:textId="77777777" w:rsidR="00C5049F" w:rsidRDefault="00C5049F" w:rsidP="003A6718">
      <w:pPr>
        <w:ind w:left="1134" w:right="1134"/>
        <w:rPr>
          <w:rFonts w:ascii="Neo Sans TR" w:hAnsi="Neo Sans TR"/>
          <w:b/>
          <w:bCs/>
          <w:sz w:val="28"/>
          <w:szCs w:val="28"/>
          <w:u w:val="single"/>
        </w:rPr>
      </w:pPr>
    </w:p>
    <w:p w14:paraId="0445B5A9" w14:textId="140A6C38" w:rsidR="003A6718" w:rsidRDefault="00D975E4" w:rsidP="003A6718">
      <w:pPr>
        <w:ind w:left="1134" w:right="1134"/>
        <w:rPr>
          <w:rFonts w:ascii="Neo Sans TR" w:hAnsi="Neo Sans TR"/>
          <w:b/>
          <w:bCs/>
        </w:rPr>
      </w:pPr>
      <w:r w:rsidRPr="00D975E4">
        <w:rPr>
          <w:rFonts w:ascii="Neo Sans TR" w:hAnsi="Neo Sans TR"/>
          <w:b/>
          <w:bCs/>
          <w:sz w:val="28"/>
          <w:szCs w:val="28"/>
          <w:u w:val="single"/>
        </w:rPr>
        <w:lastRenderedPageBreak/>
        <w:t>Calendrier</w:t>
      </w:r>
      <w:r w:rsidR="003A6718" w:rsidRPr="00D975E4">
        <w:rPr>
          <w:rFonts w:ascii="Neo Sans TR" w:hAnsi="Neo Sans TR"/>
          <w:b/>
          <w:bCs/>
          <w:sz w:val="28"/>
          <w:szCs w:val="28"/>
          <w:u w:val="single"/>
        </w:rPr>
        <w:t xml:space="preserve"> de la coupe de France </w:t>
      </w:r>
      <w:r w:rsidR="00C5049F">
        <w:rPr>
          <w:rFonts w:ascii="Neo Sans TR" w:hAnsi="Neo Sans TR"/>
          <w:b/>
          <w:bCs/>
          <w:sz w:val="28"/>
          <w:szCs w:val="28"/>
          <w:u w:val="single"/>
        </w:rPr>
        <w:t xml:space="preserve">Jeu Provençal </w:t>
      </w:r>
      <w:r w:rsidR="003A6718" w:rsidRPr="00D975E4">
        <w:rPr>
          <w:rFonts w:ascii="Neo Sans TR" w:hAnsi="Neo Sans TR"/>
          <w:b/>
          <w:bCs/>
          <w:sz w:val="28"/>
          <w:szCs w:val="28"/>
          <w:u w:val="single"/>
        </w:rPr>
        <w:t>202</w:t>
      </w:r>
      <w:r w:rsidR="00CA32AA">
        <w:rPr>
          <w:rFonts w:ascii="Neo Sans TR" w:hAnsi="Neo Sans TR"/>
          <w:b/>
          <w:bCs/>
          <w:sz w:val="28"/>
          <w:szCs w:val="28"/>
          <w:u w:val="single"/>
        </w:rPr>
        <w:t>3</w:t>
      </w:r>
      <w:r w:rsidR="003A6718" w:rsidRPr="006A5818">
        <w:rPr>
          <w:rFonts w:ascii="Neo Sans TR" w:hAnsi="Neo Sans TR"/>
          <w:b/>
          <w:bCs/>
        </w:rPr>
        <w:t>.</w:t>
      </w:r>
    </w:p>
    <w:p w14:paraId="23ABDDAB" w14:textId="77777777" w:rsidR="00D975E4" w:rsidRDefault="00D975E4" w:rsidP="003A6718">
      <w:pPr>
        <w:ind w:left="1134" w:right="1134"/>
        <w:rPr>
          <w:rFonts w:ascii="Neo Sans TR" w:hAnsi="Neo Sans TR"/>
          <w:b/>
          <w:bCs/>
        </w:rPr>
      </w:pPr>
    </w:p>
    <w:p w14:paraId="7BB9CB19" w14:textId="28657D7E" w:rsidR="003A6718" w:rsidRPr="00653C70" w:rsidRDefault="001D7CB8" w:rsidP="003A6718">
      <w:pPr>
        <w:ind w:left="1134" w:right="1134"/>
        <w:rPr>
          <w:rFonts w:ascii="Neo Sans TR" w:hAnsi="Neo Sans TR"/>
          <w:color w:val="0070C0"/>
        </w:rPr>
      </w:pPr>
      <w:r>
        <w:rPr>
          <w:rFonts w:ascii="Neo Sans TR" w:hAnsi="Neo Sans TR"/>
          <w:color w:val="0070C0"/>
        </w:rPr>
        <w:t>12</w:t>
      </w:r>
      <w:r w:rsidR="00935728" w:rsidRPr="00653C70">
        <w:rPr>
          <w:rFonts w:ascii="Neo Sans TR" w:hAnsi="Neo Sans TR"/>
          <w:color w:val="0070C0"/>
        </w:rPr>
        <w:t>/0</w:t>
      </w:r>
      <w:r>
        <w:rPr>
          <w:rFonts w:ascii="Neo Sans TR" w:hAnsi="Neo Sans TR"/>
          <w:color w:val="0070C0"/>
        </w:rPr>
        <w:t>5</w:t>
      </w:r>
      <w:r w:rsidR="00935728" w:rsidRPr="00653C70">
        <w:rPr>
          <w:rFonts w:ascii="Neo Sans TR" w:hAnsi="Neo Sans TR"/>
          <w:color w:val="0070C0"/>
        </w:rPr>
        <w:t>/</w:t>
      </w:r>
      <w:r w:rsidR="003A6718" w:rsidRPr="00653C70">
        <w:rPr>
          <w:rFonts w:ascii="Neo Sans TR" w:hAnsi="Neo Sans TR"/>
          <w:color w:val="0070C0"/>
        </w:rPr>
        <w:t>202</w:t>
      </w:r>
      <w:r w:rsidR="00C5049F">
        <w:rPr>
          <w:rFonts w:ascii="Neo Sans TR" w:hAnsi="Neo Sans TR"/>
          <w:color w:val="0070C0"/>
        </w:rPr>
        <w:t>3</w:t>
      </w:r>
      <w:r w:rsidR="003A6718" w:rsidRPr="00AF1302">
        <w:rPr>
          <w:rFonts w:ascii="Neo Sans TR" w:hAnsi="Neo Sans TR"/>
          <w:color w:val="FF0000"/>
        </w:rPr>
        <w:tab/>
      </w:r>
      <w:r w:rsidR="00A742E2">
        <w:rPr>
          <w:rFonts w:ascii="Neo Sans TR" w:hAnsi="Neo Sans TR"/>
          <w:color w:val="0070C0"/>
        </w:rPr>
        <w:tab/>
      </w:r>
      <w:r w:rsidR="00A742E2">
        <w:rPr>
          <w:rFonts w:ascii="Neo Sans TR" w:hAnsi="Neo Sans TR"/>
          <w:color w:val="0070C0"/>
        </w:rPr>
        <w:tab/>
      </w:r>
      <w:r w:rsidR="003A6718" w:rsidRPr="00653C70">
        <w:rPr>
          <w:rFonts w:ascii="Neo Sans TR" w:hAnsi="Neo Sans TR"/>
          <w:color w:val="0070C0"/>
        </w:rPr>
        <w:t>Date Butoir de réception des équipes qualifiées au Tour de Zone</w:t>
      </w:r>
    </w:p>
    <w:p w14:paraId="3CB4E984" w14:textId="4E207890" w:rsidR="00C5049F" w:rsidRDefault="00C5049F" w:rsidP="003A6718">
      <w:pPr>
        <w:ind w:left="1134" w:right="1134"/>
        <w:rPr>
          <w:rFonts w:ascii="Neo Sans TR" w:hAnsi="Neo Sans TR"/>
          <w:color w:val="0070C0"/>
        </w:rPr>
      </w:pPr>
      <w:r>
        <w:rPr>
          <w:rFonts w:ascii="Neo Sans TR" w:hAnsi="Neo Sans TR"/>
          <w:color w:val="0070C0"/>
        </w:rPr>
        <w:t>2</w:t>
      </w:r>
      <w:r w:rsidR="001D7CB8">
        <w:rPr>
          <w:rFonts w:ascii="Neo Sans TR" w:hAnsi="Neo Sans TR"/>
          <w:color w:val="0070C0"/>
        </w:rPr>
        <w:t>3</w:t>
      </w:r>
      <w:r w:rsidR="00004870" w:rsidRPr="00653C70">
        <w:rPr>
          <w:rFonts w:ascii="Neo Sans TR" w:hAnsi="Neo Sans TR"/>
          <w:color w:val="0070C0"/>
        </w:rPr>
        <w:t>/</w:t>
      </w:r>
      <w:r>
        <w:rPr>
          <w:rFonts w:ascii="Neo Sans TR" w:hAnsi="Neo Sans TR"/>
          <w:color w:val="0070C0"/>
        </w:rPr>
        <w:t>0</w:t>
      </w:r>
      <w:r w:rsidR="001D7CB8">
        <w:rPr>
          <w:rFonts w:ascii="Neo Sans TR" w:hAnsi="Neo Sans TR"/>
          <w:color w:val="0070C0"/>
        </w:rPr>
        <w:t>6</w:t>
      </w:r>
      <w:r w:rsidR="003A6718" w:rsidRPr="00653C70">
        <w:rPr>
          <w:rFonts w:ascii="Neo Sans TR" w:hAnsi="Neo Sans TR"/>
          <w:color w:val="0070C0"/>
        </w:rPr>
        <w:t>/202</w:t>
      </w:r>
      <w:r>
        <w:rPr>
          <w:rFonts w:ascii="Neo Sans TR" w:hAnsi="Neo Sans TR"/>
          <w:color w:val="0070C0"/>
        </w:rPr>
        <w:t>3</w:t>
      </w:r>
      <w:r w:rsidR="003A6718" w:rsidRPr="003B0351">
        <w:rPr>
          <w:rFonts w:ascii="Neo Sans TR" w:hAnsi="Neo Sans TR"/>
          <w:color w:val="FF0000"/>
        </w:rPr>
        <w:tab/>
      </w:r>
      <w:r w:rsidR="00A742E2">
        <w:rPr>
          <w:rFonts w:ascii="Neo Sans TR" w:hAnsi="Neo Sans TR"/>
          <w:color w:val="0070C0"/>
        </w:rPr>
        <w:tab/>
      </w:r>
      <w:r w:rsidR="00A742E2">
        <w:rPr>
          <w:rFonts w:ascii="Neo Sans TR" w:hAnsi="Neo Sans TR"/>
          <w:color w:val="0070C0"/>
        </w:rPr>
        <w:tab/>
      </w:r>
      <w:r w:rsidR="003A6718" w:rsidRPr="00653C70">
        <w:rPr>
          <w:rFonts w:ascii="Neo Sans TR" w:hAnsi="Neo Sans TR"/>
          <w:color w:val="0070C0"/>
        </w:rPr>
        <w:t>Date du premier tour de la compétition.</w:t>
      </w:r>
    </w:p>
    <w:p w14:paraId="32B3A34F" w14:textId="5D22986D" w:rsidR="003A6718" w:rsidRPr="00653C70" w:rsidRDefault="00C5049F" w:rsidP="003A6718">
      <w:pPr>
        <w:ind w:left="1134" w:right="1134"/>
        <w:rPr>
          <w:rFonts w:ascii="Neo Sans TR" w:hAnsi="Neo Sans TR"/>
          <w:color w:val="0070C0"/>
        </w:rPr>
      </w:pPr>
      <w:r>
        <w:rPr>
          <w:rFonts w:ascii="Neo Sans TR" w:hAnsi="Neo Sans TR"/>
          <w:color w:val="0070C0"/>
        </w:rPr>
        <w:t>2</w:t>
      </w:r>
      <w:r w:rsidR="001D7CB8">
        <w:rPr>
          <w:rFonts w:ascii="Neo Sans TR" w:hAnsi="Neo Sans TR"/>
          <w:color w:val="0070C0"/>
        </w:rPr>
        <w:t>5</w:t>
      </w:r>
      <w:r w:rsidR="003A6718" w:rsidRPr="00653C70">
        <w:rPr>
          <w:rFonts w:ascii="Neo Sans TR" w:hAnsi="Neo Sans TR"/>
          <w:color w:val="0070C0"/>
        </w:rPr>
        <w:t>/</w:t>
      </w:r>
      <w:r>
        <w:rPr>
          <w:rFonts w:ascii="Neo Sans TR" w:hAnsi="Neo Sans TR"/>
          <w:color w:val="0070C0"/>
        </w:rPr>
        <w:t>0</w:t>
      </w:r>
      <w:r w:rsidR="001D7CB8">
        <w:rPr>
          <w:rFonts w:ascii="Neo Sans TR" w:hAnsi="Neo Sans TR"/>
          <w:color w:val="0070C0"/>
        </w:rPr>
        <w:t>8</w:t>
      </w:r>
      <w:r w:rsidR="003A6718" w:rsidRPr="00653C70">
        <w:rPr>
          <w:rFonts w:ascii="Neo Sans TR" w:hAnsi="Neo Sans TR"/>
          <w:color w:val="0070C0"/>
        </w:rPr>
        <w:t>/202</w:t>
      </w:r>
      <w:r>
        <w:rPr>
          <w:rFonts w:ascii="Neo Sans TR" w:hAnsi="Neo Sans TR"/>
          <w:color w:val="0070C0"/>
        </w:rPr>
        <w:t>3</w:t>
      </w:r>
      <w:r w:rsidR="003A6718" w:rsidRPr="00653C70">
        <w:rPr>
          <w:rFonts w:ascii="Neo Sans TR" w:hAnsi="Neo Sans TR"/>
          <w:color w:val="0070C0"/>
        </w:rPr>
        <w:tab/>
      </w:r>
      <w:r w:rsidR="00A742E2">
        <w:rPr>
          <w:rFonts w:ascii="Neo Sans TR" w:hAnsi="Neo Sans TR"/>
          <w:color w:val="0070C0"/>
        </w:rPr>
        <w:tab/>
      </w:r>
      <w:r w:rsidR="00A742E2">
        <w:rPr>
          <w:rFonts w:ascii="Neo Sans TR" w:hAnsi="Neo Sans TR"/>
          <w:color w:val="0070C0"/>
        </w:rPr>
        <w:tab/>
      </w:r>
      <w:r w:rsidR="003A6718" w:rsidRPr="00653C70">
        <w:rPr>
          <w:rFonts w:ascii="Neo Sans TR" w:hAnsi="Neo Sans TR"/>
          <w:color w:val="0070C0"/>
        </w:rPr>
        <w:t>Date du deuxième tour de la compétition.</w:t>
      </w:r>
    </w:p>
    <w:p w14:paraId="0F00525A" w14:textId="208291C7" w:rsidR="000559B4" w:rsidRPr="00653C70" w:rsidRDefault="001D7CB8" w:rsidP="003A6718">
      <w:pPr>
        <w:ind w:left="1134" w:right="1134"/>
        <w:rPr>
          <w:rFonts w:ascii="Neo Sans TR" w:hAnsi="Neo Sans TR"/>
          <w:color w:val="0070C0"/>
        </w:rPr>
      </w:pPr>
      <w:r>
        <w:rPr>
          <w:rFonts w:ascii="Neo Sans TR" w:hAnsi="Neo Sans TR"/>
          <w:color w:val="0070C0"/>
        </w:rPr>
        <w:t>23</w:t>
      </w:r>
      <w:r w:rsidR="000559B4" w:rsidRPr="00653C70">
        <w:rPr>
          <w:rFonts w:ascii="Neo Sans TR" w:hAnsi="Neo Sans TR"/>
          <w:color w:val="0070C0"/>
        </w:rPr>
        <w:t>/</w:t>
      </w:r>
      <w:r>
        <w:rPr>
          <w:rFonts w:ascii="Neo Sans TR" w:hAnsi="Neo Sans TR"/>
          <w:color w:val="0070C0"/>
        </w:rPr>
        <w:t>09</w:t>
      </w:r>
      <w:r w:rsidR="000559B4" w:rsidRPr="00653C70">
        <w:rPr>
          <w:rFonts w:ascii="Neo Sans TR" w:hAnsi="Neo Sans TR"/>
          <w:color w:val="0070C0"/>
        </w:rPr>
        <w:t>/2023</w:t>
      </w:r>
      <w:r w:rsidR="00A742E2">
        <w:rPr>
          <w:rFonts w:ascii="Neo Sans TR" w:hAnsi="Neo Sans TR"/>
          <w:color w:val="0070C0"/>
        </w:rPr>
        <w:tab/>
      </w:r>
      <w:r w:rsidR="00A742E2">
        <w:rPr>
          <w:rFonts w:ascii="Neo Sans TR" w:hAnsi="Neo Sans TR"/>
          <w:color w:val="0070C0"/>
        </w:rPr>
        <w:tab/>
      </w:r>
      <w:r>
        <w:rPr>
          <w:rFonts w:ascii="Neo Sans TR" w:hAnsi="Neo Sans TR"/>
          <w:color w:val="0070C0"/>
        </w:rPr>
        <w:tab/>
      </w:r>
      <w:r w:rsidR="000559B4" w:rsidRPr="00653C70">
        <w:rPr>
          <w:rFonts w:ascii="Neo Sans TR" w:hAnsi="Neo Sans TR"/>
          <w:color w:val="0070C0"/>
        </w:rPr>
        <w:t xml:space="preserve">Date des </w:t>
      </w:r>
      <w:r w:rsidR="000559B4">
        <w:rPr>
          <w:rFonts w:ascii="Neo Sans TR" w:hAnsi="Neo Sans TR"/>
          <w:color w:val="0070C0"/>
        </w:rPr>
        <w:t>16</w:t>
      </w:r>
      <w:r w:rsidR="000559B4" w:rsidRPr="00C5049F">
        <w:rPr>
          <w:rFonts w:ascii="Neo Sans TR" w:hAnsi="Neo Sans TR"/>
          <w:color w:val="0070C0"/>
          <w:vertAlign w:val="superscript"/>
        </w:rPr>
        <w:t>e</w:t>
      </w:r>
      <w:r w:rsidR="000559B4" w:rsidRPr="00653C70">
        <w:rPr>
          <w:rFonts w:ascii="Neo Sans TR" w:hAnsi="Neo Sans TR"/>
          <w:color w:val="0070C0"/>
        </w:rPr>
        <w:t xml:space="preserve"> de finale nationale par tirage intégral.</w:t>
      </w:r>
    </w:p>
    <w:p w14:paraId="2D863A88" w14:textId="4C1F36BD" w:rsidR="003A6718" w:rsidRPr="00653C70" w:rsidRDefault="001D7CB8" w:rsidP="003A6718">
      <w:pPr>
        <w:ind w:left="1134" w:right="1134"/>
        <w:rPr>
          <w:rFonts w:ascii="Neo Sans TR" w:hAnsi="Neo Sans TR"/>
          <w:b/>
          <w:bCs/>
          <w:color w:val="0070C0"/>
        </w:rPr>
      </w:pPr>
      <w:r>
        <w:rPr>
          <w:rFonts w:ascii="Neo Sans TR" w:hAnsi="Neo Sans TR"/>
          <w:color w:val="0070C0"/>
        </w:rPr>
        <w:t>24</w:t>
      </w:r>
      <w:r w:rsidR="003A6718" w:rsidRPr="00653C70">
        <w:rPr>
          <w:rFonts w:ascii="Neo Sans TR" w:hAnsi="Neo Sans TR"/>
          <w:color w:val="0070C0"/>
        </w:rPr>
        <w:t>/</w:t>
      </w:r>
      <w:r>
        <w:rPr>
          <w:rFonts w:ascii="Neo Sans TR" w:hAnsi="Neo Sans TR"/>
          <w:color w:val="0070C0"/>
        </w:rPr>
        <w:t>09</w:t>
      </w:r>
      <w:r w:rsidR="003A6718" w:rsidRPr="00653C70">
        <w:rPr>
          <w:rFonts w:ascii="Neo Sans TR" w:hAnsi="Neo Sans TR"/>
          <w:color w:val="0070C0"/>
        </w:rPr>
        <w:t>/202</w:t>
      </w:r>
      <w:r w:rsidR="00103C08" w:rsidRPr="00653C70">
        <w:rPr>
          <w:rFonts w:ascii="Neo Sans TR" w:hAnsi="Neo Sans TR"/>
          <w:color w:val="0070C0"/>
        </w:rPr>
        <w:t>3</w:t>
      </w:r>
      <w:r w:rsidR="00A742E2">
        <w:rPr>
          <w:rFonts w:ascii="Neo Sans TR" w:hAnsi="Neo Sans TR"/>
          <w:color w:val="0070C0"/>
        </w:rPr>
        <w:tab/>
      </w:r>
      <w:r w:rsidR="00A742E2">
        <w:rPr>
          <w:rFonts w:ascii="Neo Sans TR" w:hAnsi="Neo Sans TR"/>
          <w:color w:val="0070C0"/>
        </w:rPr>
        <w:tab/>
      </w:r>
      <w:r>
        <w:rPr>
          <w:rFonts w:ascii="Neo Sans TR" w:hAnsi="Neo Sans TR"/>
          <w:color w:val="0070C0"/>
        </w:rPr>
        <w:tab/>
      </w:r>
      <w:r w:rsidR="003A6718" w:rsidRPr="00653C70">
        <w:rPr>
          <w:rFonts w:ascii="Neo Sans TR" w:hAnsi="Neo Sans TR"/>
          <w:color w:val="0070C0"/>
        </w:rPr>
        <w:t>Date des 8e de finale nationale.</w:t>
      </w:r>
    </w:p>
    <w:p w14:paraId="37F8EF70" w14:textId="6483DA62" w:rsidR="00C5049F" w:rsidRDefault="003A6718" w:rsidP="003A6718">
      <w:pPr>
        <w:ind w:left="1134" w:right="1134"/>
        <w:rPr>
          <w:rFonts w:ascii="Neo Sans TR" w:hAnsi="Neo Sans TR"/>
          <w:color w:val="0070C0"/>
        </w:rPr>
      </w:pPr>
      <w:r w:rsidRPr="0076452A">
        <w:rPr>
          <w:rFonts w:ascii="Neo Sans TR" w:hAnsi="Neo Sans TR"/>
          <w:color w:val="0070C0"/>
        </w:rPr>
        <w:t xml:space="preserve">Du </w:t>
      </w:r>
      <w:r w:rsidR="00C5049F">
        <w:rPr>
          <w:rFonts w:ascii="Neo Sans TR" w:hAnsi="Neo Sans TR"/>
          <w:color w:val="0070C0"/>
        </w:rPr>
        <w:t>0</w:t>
      </w:r>
      <w:r w:rsidR="001D7CB8">
        <w:rPr>
          <w:rFonts w:ascii="Neo Sans TR" w:hAnsi="Neo Sans TR"/>
          <w:color w:val="0070C0"/>
        </w:rPr>
        <w:t>1</w:t>
      </w:r>
      <w:r w:rsidRPr="0076452A">
        <w:rPr>
          <w:rFonts w:ascii="Neo Sans TR" w:hAnsi="Neo Sans TR"/>
          <w:color w:val="0070C0"/>
        </w:rPr>
        <w:t xml:space="preserve"> au </w:t>
      </w:r>
      <w:r w:rsidR="00C5049F">
        <w:rPr>
          <w:rFonts w:ascii="Neo Sans TR" w:hAnsi="Neo Sans TR"/>
          <w:color w:val="0070C0"/>
        </w:rPr>
        <w:t>0</w:t>
      </w:r>
      <w:r w:rsidR="001D7CB8">
        <w:rPr>
          <w:rFonts w:ascii="Neo Sans TR" w:hAnsi="Neo Sans TR"/>
          <w:color w:val="0070C0"/>
        </w:rPr>
        <w:t>3</w:t>
      </w:r>
      <w:r w:rsidR="00C5049F">
        <w:rPr>
          <w:rFonts w:ascii="Neo Sans TR" w:hAnsi="Neo Sans TR"/>
          <w:color w:val="0070C0"/>
        </w:rPr>
        <w:t xml:space="preserve"> </w:t>
      </w:r>
      <w:r w:rsidR="001D7CB8">
        <w:rPr>
          <w:rFonts w:ascii="Neo Sans TR" w:hAnsi="Neo Sans TR"/>
          <w:color w:val="0070C0"/>
        </w:rPr>
        <w:t xml:space="preserve">décembre 2023 </w:t>
      </w:r>
      <w:r w:rsidR="001D7CB8">
        <w:rPr>
          <w:rFonts w:ascii="Neo Sans TR" w:hAnsi="Neo Sans TR"/>
          <w:color w:val="0070C0"/>
        </w:rPr>
        <w:tab/>
      </w:r>
      <w:r w:rsidRPr="00653C70">
        <w:rPr>
          <w:rFonts w:ascii="Neo Sans TR" w:hAnsi="Neo Sans TR"/>
          <w:color w:val="0070C0"/>
        </w:rPr>
        <w:t xml:space="preserve">Date de la Finale Nationale : </w:t>
      </w:r>
      <w:bookmarkEnd w:id="0"/>
      <w:r w:rsidR="00C5049F">
        <w:rPr>
          <w:rFonts w:ascii="Neo Sans TR" w:hAnsi="Neo Sans TR"/>
          <w:color w:val="0070C0"/>
        </w:rPr>
        <w:t>Lieu à déterminer</w:t>
      </w:r>
    </w:p>
    <w:p w14:paraId="003A716B" w14:textId="13B0DC0B" w:rsidR="003A6718" w:rsidRDefault="003A6718" w:rsidP="003A6718">
      <w:pPr>
        <w:ind w:left="1134" w:right="1134"/>
        <w:rPr>
          <w:rFonts w:ascii="Neo Sans TR" w:hAnsi="Neo Sans TR"/>
          <w:b/>
          <w:bCs/>
          <w:i/>
          <w:iCs/>
          <w:u w:val="single"/>
        </w:rPr>
      </w:pPr>
      <w:r w:rsidRPr="006A5818">
        <w:rPr>
          <w:rFonts w:ascii="Neo Sans TR" w:hAnsi="Neo Sans TR"/>
        </w:rPr>
        <w:br/>
      </w:r>
      <w:r w:rsidRPr="006A5818">
        <w:rPr>
          <w:rFonts w:ascii="Neo Sans TR" w:hAnsi="Neo Sans TR"/>
          <w:b/>
          <w:bCs/>
          <w:i/>
          <w:iCs/>
          <w:u w:val="single"/>
        </w:rPr>
        <w:t>Participation FFPJP aux frais de déplacement des Clubs</w:t>
      </w:r>
    </w:p>
    <w:p w14:paraId="5D1DCED1" w14:textId="77777777" w:rsidR="003A6718" w:rsidRPr="006A5818" w:rsidRDefault="003A6718" w:rsidP="003A6718">
      <w:pPr>
        <w:ind w:left="1134" w:right="1134"/>
        <w:rPr>
          <w:rFonts w:ascii="Neo Sans TR" w:hAnsi="Neo Sans TR"/>
          <w:color w:val="0070C0"/>
        </w:rPr>
      </w:pPr>
      <w:r w:rsidRPr="006A5818">
        <w:rPr>
          <w:rFonts w:ascii="Neo Sans TR" w:hAnsi="Neo Sans TR"/>
          <w:color w:val="0070C0"/>
        </w:rPr>
        <w:t>1</w:t>
      </w:r>
      <w:r>
        <w:rPr>
          <w:rFonts w:ascii="Neo Sans TR" w:hAnsi="Neo Sans TR"/>
          <w:color w:val="0070C0"/>
        </w:rPr>
        <w:t>er</w:t>
      </w:r>
      <w:r w:rsidRPr="006A5818">
        <w:rPr>
          <w:rFonts w:ascii="Neo Sans TR" w:hAnsi="Neo Sans TR"/>
          <w:color w:val="0070C0"/>
        </w:rPr>
        <w:t xml:space="preserve"> Tour en zone</w:t>
      </w:r>
      <w:r w:rsidRPr="00931FCC">
        <w:rPr>
          <w:rFonts w:ascii="Neo Sans TR" w:hAnsi="Neo Sans TR"/>
          <w:color w:val="0070C0"/>
        </w:rPr>
        <w:tab/>
      </w:r>
      <w:r w:rsidRPr="00931FCC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>160 €</w:t>
      </w:r>
    </w:p>
    <w:p w14:paraId="5B940390" w14:textId="0D826873" w:rsidR="003A6718" w:rsidRPr="006A5818" w:rsidRDefault="003A6718" w:rsidP="003A6718">
      <w:pPr>
        <w:ind w:left="1134" w:right="1134"/>
        <w:rPr>
          <w:rFonts w:ascii="Neo Sans TR" w:hAnsi="Neo Sans TR"/>
          <w:color w:val="0070C0"/>
        </w:rPr>
      </w:pPr>
      <w:r w:rsidRPr="006A5818">
        <w:rPr>
          <w:rFonts w:ascii="Neo Sans TR" w:hAnsi="Neo Sans TR"/>
          <w:color w:val="0070C0"/>
        </w:rPr>
        <w:t>2ème Tour en zone</w:t>
      </w:r>
      <w:r w:rsidRPr="006A5818">
        <w:rPr>
          <w:rFonts w:ascii="Neo Sans TR" w:hAnsi="Neo Sans TR"/>
          <w:color w:val="0070C0"/>
        </w:rPr>
        <w:tab/>
        <w:t>210 €</w:t>
      </w:r>
    </w:p>
    <w:p w14:paraId="69F5544D" w14:textId="6B0474CF" w:rsidR="003A6718" w:rsidRPr="006A5818" w:rsidRDefault="003A6718" w:rsidP="003A6718">
      <w:pPr>
        <w:ind w:left="426" w:right="1134" w:firstLine="708"/>
        <w:rPr>
          <w:rFonts w:ascii="Neo Sans TR" w:hAnsi="Neo Sans TR"/>
          <w:color w:val="0070C0"/>
        </w:rPr>
      </w:pPr>
      <w:bookmarkStart w:id="1" w:name="_Hlk99202644"/>
      <w:r w:rsidRPr="00931FCC">
        <w:rPr>
          <w:rFonts w:ascii="Neo Sans TR" w:hAnsi="Neo Sans TR"/>
          <w:color w:val="0070C0"/>
        </w:rPr>
        <w:t>1</w:t>
      </w:r>
      <w:r w:rsidRPr="006A5818">
        <w:rPr>
          <w:rFonts w:ascii="Neo Sans TR" w:hAnsi="Neo Sans TR"/>
          <w:color w:val="0070C0"/>
        </w:rPr>
        <w:t>6ème de finale nationale (perdants)</w:t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  <w:t>480 € + Frais via Michelin</w:t>
      </w:r>
      <w:r w:rsidRPr="00931FCC">
        <w:rPr>
          <w:rFonts w:ascii="Neo Sans TR" w:hAnsi="Neo Sans TR"/>
          <w:color w:val="0070C0"/>
        </w:rPr>
        <w:t xml:space="preserve"> (2 Voitures)</w:t>
      </w:r>
    </w:p>
    <w:bookmarkEnd w:id="1"/>
    <w:p w14:paraId="03AFF382" w14:textId="571EF01E" w:rsidR="003A6718" w:rsidRPr="006A5818" w:rsidRDefault="003A6718" w:rsidP="003A6718">
      <w:pPr>
        <w:ind w:left="426" w:right="1134" w:firstLine="708"/>
        <w:rPr>
          <w:rFonts w:ascii="Neo Sans TR" w:hAnsi="Neo Sans TR"/>
          <w:color w:val="0070C0"/>
        </w:rPr>
      </w:pPr>
      <w:r w:rsidRPr="006A5818">
        <w:rPr>
          <w:rFonts w:ascii="Neo Sans TR" w:hAnsi="Neo Sans TR"/>
          <w:color w:val="0070C0"/>
        </w:rPr>
        <w:t>8ème de finale nationale (perdants et gagnants)</w:t>
      </w:r>
      <w:r w:rsidRPr="006A5818">
        <w:rPr>
          <w:rFonts w:ascii="Neo Sans TR" w:hAnsi="Neo Sans TR"/>
          <w:color w:val="0070C0"/>
        </w:rPr>
        <w:tab/>
      </w:r>
      <w:r w:rsidR="00035F3A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>950 € + Frais via Michelin</w:t>
      </w:r>
      <w:r w:rsidRPr="00931FCC">
        <w:rPr>
          <w:rFonts w:ascii="Neo Sans TR" w:hAnsi="Neo Sans TR"/>
          <w:color w:val="0070C0"/>
        </w:rPr>
        <w:t xml:space="preserve"> (2 Voitures)</w:t>
      </w:r>
    </w:p>
    <w:p w14:paraId="101D6273" w14:textId="2FB20310" w:rsidR="003A6718" w:rsidRPr="006A5818" w:rsidRDefault="003A6718" w:rsidP="003A6718">
      <w:pPr>
        <w:ind w:left="426" w:right="1134" w:firstLine="708"/>
        <w:rPr>
          <w:rFonts w:ascii="Neo Sans TR" w:hAnsi="Neo Sans TR"/>
          <w:color w:val="0070C0"/>
        </w:rPr>
      </w:pPr>
      <w:r w:rsidRPr="006A5818">
        <w:rPr>
          <w:rFonts w:ascii="Neo Sans TR" w:hAnsi="Neo Sans TR"/>
          <w:color w:val="0070C0"/>
        </w:rPr>
        <w:t>Quart de finale</w:t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  <w:t xml:space="preserve">   </w:t>
      </w:r>
      <w:r w:rsidRPr="006A5818">
        <w:rPr>
          <w:rFonts w:ascii="Neo Sans TR" w:hAnsi="Neo Sans TR"/>
          <w:color w:val="0070C0"/>
        </w:rPr>
        <w:tab/>
        <w:t xml:space="preserve">          </w:t>
      </w:r>
      <w:r w:rsidRPr="006A5818">
        <w:rPr>
          <w:rFonts w:ascii="Neo Sans TR" w:hAnsi="Neo Sans TR"/>
          <w:color w:val="0070C0"/>
        </w:rPr>
        <w:tab/>
      </w:r>
      <w:r w:rsidR="00413BC6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>1200 € + Frais via Michelin</w:t>
      </w:r>
      <w:r w:rsidR="00413BC6">
        <w:rPr>
          <w:rFonts w:ascii="Neo Sans TR" w:hAnsi="Neo Sans TR"/>
          <w:color w:val="0070C0"/>
        </w:rPr>
        <w:t xml:space="preserve"> </w:t>
      </w:r>
      <w:r w:rsidRPr="00931FCC">
        <w:rPr>
          <w:rFonts w:ascii="Neo Sans TR" w:hAnsi="Neo Sans TR"/>
          <w:color w:val="0070C0"/>
        </w:rPr>
        <w:t>(2 Voitures)</w:t>
      </w:r>
    </w:p>
    <w:p w14:paraId="52568D4C" w14:textId="4CAF313D" w:rsidR="003A6718" w:rsidRPr="006A5818" w:rsidRDefault="003A6718" w:rsidP="003A6718">
      <w:pPr>
        <w:ind w:left="426" w:right="1134" w:firstLine="708"/>
        <w:rPr>
          <w:rFonts w:ascii="Neo Sans TR" w:hAnsi="Neo Sans TR"/>
          <w:color w:val="0070C0"/>
        </w:rPr>
      </w:pPr>
      <w:r w:rsidRPr="006A5818">
        <w:rPr>
          <w:rFonts w:ascii="Neo Sans TR" w:hAnsi="Neo Sans TR"/>
          <w:color w:val="0070C0"/>
        </w:rPr>
        <w:t>Demi-finale</w:t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  <w:t xml:space="preserve">   </w:t>
      </w:r>
      <w:r w:rsidRPr="006A5818">
        <w:rPr>
          <w:rFonts w:ascii="Neo Sans TR" w:hAnsi="Neo Sans TR"/>
          <w:color w:val="0070C0"/>
        </w:rPr>
        <w:tab/>
        <w:t xml:space="preserve">          </w:t>
      </w:r>
      <w:r w:rsidRPr="006A5818">
        <w:rPr>
          <w:rFonts w:ascii="Neo Sans TR" w:hAnsi="Neo Sans TR"/>
          <w:color w:val="0070C0"/>
        </w:rPr>
        <w:tab/>
        <w:t>2000 € + Frais via Michelin</w:t>
      </w:r>
      <w:r w:rsidR="00413BC6">
        <w:rPr>
          <w:rFonts w:ascii="Neo Sans TR" w:hAnsi="Neo Sans TR"/>
          <w:color w:val="0070C0"/>
        </w:rPr>
        <w:t xml:space="preserve"> </w:t>
      </w:r>
      <w:r w:rsidRPr="00931FCC">
        <w:rPr>
          <w:rFonts w:ascii="Neo Sans TR" w:hAnsi="Neo Sans TR"/>
          <w:color w:val="0070C0"/>
        </w:rPr>
        <w:t>(2 Voitures)</w:t>
      </w:r>
    </w:p>
    <w:p w14:paraId="5D778D4D" w14:textId="77777777" w:rsidR="003A6718" w:rsidRPr="006A5818" w:rsidRDefault="003A6718" w:rsidP="003A6718">
      <w:pPr>
        <w:ind w:left="426" w:right="1134" w:firstLine="708"/>
        <w:rPr>
          <w:rFonts w:ascii="Neo Sans TR" w:hAnsi="Neo Sans TR"/>
          <w:color w:val="0070C0"/>
        </w:rPr>
      </w:pPr>
      <w:r w:rsidRPr="006A5818">
        <w:rPr>
          <w:rFonts w:ascii="Neo Sans TR" w:hAnsi="Neo Sans TR"/>
          <w:color w:val="0070C0"/>
        </w:rPr>
        <w:t>Finaliste</w:t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931FCC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>3200 €</w:t>
      </w:r>
      <w:r w:rsidRPr="00931FCC">
        <w:rPr>
          <w:rFonts w:ascii="Neo Sans TR" w:hAnsi="Neo Sans TR"/>
          <w:color w:val="0070C0"/>
        </w:rPr>
        <w:t xml:space="preserve"> </w:t>
      </w:r>
      <w:r w:rsidRPr="006A5818">
        <w:rPr>
          <w:rFonts w:ascii="Neo Sans TR" w:hAnsi="Neo Sans TR"/>
          <w:color w:val="0070C0"/>
        </w:rPr>
        <w:t>+ Frais via Michelin</w:t>
      </w:r>
      <w:r w:rsidRPr="00931FCC">
        <w:rPr>
          <w:rFonts w:ascii="Neo Sans TR" w:hAnsi="Neo Sans TR"/>
          <w:color w:val="0070C0"/>
        </w:rPr>
        <w:t xml:space="preserve"> (2 Voitures)</w:t>
      </w:r>
    </w:p>
    <w:p w14:paraId="4E74A401" w14:textId="66E4D335" w:rsidR="003A6718" w:rsidRPr="006A5818" w:rsidRDefault="003A6718" w:rsidP="003A6718">
      <w:pPr>
        <w:ind w:left="426" w:right="1134" w:firstLine="708"/>
        <w:rPr>
          <w:rFonts w:ascii="Neo Sans TR" w:hAnsi="Neo Sans TR"/>
          <w:color w:val="0070C0"/>
        </w:rPr>
      </w:pPr>
      <w:r w:rsidRPr="006A5818">
        <w:rPr>
          <w:rFonts w:ascii="Neo Sans TR" w:hAnsi="Neo Sans TR"/>
          <w:color w:val="0070C0"/>
        </w:rPr>
        <w:t>Vainqueur</w:t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ab/>
      </w:r>
      <w:r w:rsidR="00413BC6">
        <w:rPr>
          <w:rFonts w:ascii="Neo Sans TR" w:hAnsi="Neo Sans TR"/>
          <w:color w:val="0070C0"/>
        </w:rPr>
        <w:tab/>
      </w:r>
      <w:r w:rsidRPr="006A5818">
        <w:rPr>
          <w:rFonts w:ascii="Neo Sans TR" w:hAnsi="Neo Sans TR"/>
          <w:color w:val="0070C0"/>
        </w:rPr>
        <w:t>4500 € + Frais via Michelin</w:t>
      </w:r>
      <w:r w:rsidRPr="00931FCC">
        <w:rPr>
          <w:rFonts w:ascii="Neo Sans TR" w:hAnsi="Neo Sans TR"/>
          <w:color w:val="0070C0"/>
        </w:rPr>
        <w:t xml:space="preserve"> (2 Voitures)</w:t>
      </w:r>
    </w:p>
    <w:p w14:paraId="40C9BF67" w14:textId="16C0A225" w:rsidR="00D975E4" w:rsidRDefault="00D975E4" w:rsidP="003A6718">
      <w:pPr>
        <w:ind w:left="1134" w:right="1134"/>
        <w:rPr>
          <w:rFonts w:ascii="Neo Sans TR" w:hAnsi="Neo Sans TR"/>
          <w:b/>
          <w:bCs/>
        </w:rPr>
      </w:pPr>
    </w:p>
    <w:p w14:paraId="29F0DD01" w14:textId="432EC346" w:rsidR="003A6718" w:rsidRDefault="003A6718" w:rsidP="00D975E4">
      <w:pPr>
        <w:ind w:left="1134" w:right="1134"/>
        <w:jc w:val="right"/>
        <w:rPr>
          <w:rFonts w:ascii="Neo Sans TR" w:hAnsi="Neo Sans TR"/>
          <w:b/>
          <w:bCs/>
        </w:rPr>
      </w:pPr>
      <w:r w:rsidRPr="006A5818">
        <w:rPr>
          <w:rFonts w:ascii="Neo Sans TR" w:hAnsi="Neo Sans TR"/>
          <w:b/>
          <w:bCs/>
        </w:rPr>
        <w:t xml:space="preserve">FFPJP - Le Comité de Pilotage Coupe de </w:t>
      </w:r>
      <w:r w:rsidR="00A742E2">
        <w:rPr>
          <w:rFonts w:ascii="Neo Sans TR" w:hAnsi="Neo Sans TR"/>
          <w:b/>
          <w:bCs/>
        </w:rPr>
        <w:t>France de Jeu Provençal</w:t>
      </w:r>
    </w:p>
    <w:p w14:paraId="74062919" w14:textId="77777777" w:rsidR="00A742E2" w:rsidRPr="00D975E4" w:rsidRDefault="00A742E2" w:rsidP="00D975E4">
      <w:pPr>
        <w:ind w:left="1134" w:right="1134"/>
        <w:jc w:val="right"/>
        <w:rPr>
          <w:rFonts w:ascii="Neo Sans TR" w:hAnsi="Neo Sans TR"/>
          <w:b/>
          <w:bCs/>
        </w:rPr>
      </w:pPr>
    </w:p>
    <w:sectPr w:rsidR="00A742E2" w:rsidRPr="00D975E4" w:rsidSect="003A4E0A">
      <w:headerReference w:type="default" r:id="rId7"/>
      <w:footerReference w:type="default" r:id="rId8"/>
      <w:pgSz w:w="11906" w:h="16838"/>
      <w:pgMar w:top="284" w:right="0" w:bottom="1417" w:left="0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AF3B" w14:textId="77777777" w:rsidR="00A17319" w:rsidRDefault="00A17319" w:rsidP="003A4E0A">
      <w:pPr>
        <w:spacing w:after="0" w:line="240" w:lineRule="auto"/>
      </w:pPr>
      <w:r>
        <w:separator/>
      </w:r>
    </w:p>
  </w:endnote>
  <w:endnote w:type="continuationSeparator" w:id="0">
    <w:p w14:paraId="38F9EF55" w14:textId="77777777" w:rsidR="00A17319" w:rsidRDefault="00A17319" w:rsidP="003A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T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512B" w14:textId="77777777" w:rsidR="003A4E0A" w:rsidRDefault="003A4E0A" w:rsidP="003A4E0A">
    <w:pPr>
      <w:pStyle w:val="Pieddepage"/>
    </w:pPr>
    <w:r>
      <w:rPr>
        <w:noProof/>
      </w:rPr>
      <w:drawing>
        <wp:inline distT="0" distB="0" distL="0" distR="0" wp14:anchorId="747640A0" wp14:editId="779A2DE3">
          <wp:extent cx="7543800" cy="790575"/>
          <wp:effectExtent l="0" t="0" r="0" b="9525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E2B6" w14:textId="77777777" w:rsidR="00A17319" w:rsidRDefault="00A17319" w:rsidP="003A4E0A">
      <w:pPr>
        <w:spacing w:after="0" w:line="240" w:lineRule="auto"/>
      </w:pPr>
      <w:r>
        <w:separator/>
      </w:r>
    </w:p>
  </w:footnote>
  <w:footnote w:type="continuationSeparator" w:id="0">
    <w:p w14:paraId="3603CBA5" w14:textId="77777777" w:rsidR="00A17319" w:rsidRDefault="00A17319" w:rsidP="003A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0176" w14:textId="77777777" w:rsidR="003A4E0A" w:rsidRDefault="003A4E0A" w:rsidP="003A4E0A">
    <w:pPr>
      <w:pStyle w:val="En-tte"/>
      <w:ind w:hanging="284"/>
    </w:pPr>
    <w:r>
      <w:rPr>
        <w:noProof/>
      </w:rPr>
      <w:drawing>
        <wp:inline distT="0" distB="0" distL="0" distR="0" wp14:anchorId="301340AE" wp14:editId="6DA52B2D">
          <wp:extent cx="7724775" cy="1355725"/>
          <wp:effectExtent l="0" t="0" r="9525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35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0450"/>
    <w:multiLevelType w:val="hybridMultilevel"/>
    <w:tmpl w:val="1CB0E21E"/>
    <w:lvl w:ilvl="0" w:tplc="040C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56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0A"/>
    <w:rsid w:val="000018AF"/>
    <w:rsid w:val="00004870"/>
    <w:rsid w:val="00011727"/>
    <w:rsid w:val="00012A99"/>
    <w:rsid w:val="00035F3A"/>
    <w:rsid w:val="000369A7"/>
    <w:rsid w:val="000559B4"/>
    <w:rsid w:val="00103C08"/>
    <w:rsid w:val="00115838"/>
    <w:rsid w:val="001515C6"/>
    <w:rsid w:val="001747DB"/>
    <w:rsid w:val="001860DE"/>
    <w:rsid w:val="001C304C"/>
    <w:rsid w:val="001D7CB8"/>
    <w:rsid w:val="001E47C5"/>
    <w:rsid w:val="001F0166"/>
    <w:rsid w:val="002322F5"/>
    <w:rsid w:val="00273BFB"/>
    <w:rsid w:val="002A3662"/>
    <w:rsid w:val="00305699"/>
    <w:rsid w:val="00323EF6"/>
    <w:rsid w:val="00341D5E"/>
    <w:rsid w:val="003674B5"/>
    <w:rsid w:val="00376620"/>
    <w:rsid w:val="003A4E0A"/>
    <w:rsid w:val="003A6718"/>
    <w:rsid w:val="003B0351"/>
    <w:rsid w:val="003B3382"/>
    <w:rsid w:val="00413BC6"/>
    <w:rsid w:val="00420CCB"/>
    <w:rsid w:val="00474DA6"/>
    <w:rsid w:val="004C5D11"/>
    <w:rsid w:val="00531D1E"/>
    <w:rsid w:val="005764B4"/>
    <w:rsid w:val="005E09C3"/>
    <w:rsid w:val="005F065A"/>
    <w:rsid w:val="00602D97"/>
    <w:rsid w:val="0061267E"/>
    <w:rsid w:val="006271CB"/>
    <w:rsid w:val="00635C44"/>
    <w:rsid w:val="00653C70"/>
    <w:rsid w:val="006577FE"/>
    <w:rsid w:val="006A5836"/>
    <w:rsid w:val="006E6A1F"/>
    <w:rsid w:val="00705FB4"/>
    <w:rsid w:val="0072309F"/>
    <w:rsid w:val="00741BD7"/>
    <w:rsid w:val="00751914"/>
    <w:rsid w:val="0076452A"/>
    <w:rsid w:val="00777F54"/>
    <w:rsid w:val="007A4C30"/>
    <w:rsid w:val="007C5156"/>
    <w:rsid w:val="008341FD"/>
    <w:rsid w:val="00874674"/>
    <w:rsid w:val="00895C23"/>
    <w:rsid w:val="008C2441"/>
    <w:rsid w:val="008D4291"/>
    <w:rsid w:val="00935728"/>
    <w:rsid w:val="00966FDD"/>
    <w:rsid w:val="009927D6"/>
    <w:rsid w:val="009D6DA6"/>
    <w:rsid w:val="00A17319"/>
    <w:rsid w:val="00A26AFA"/>
    <w:rsid w:val="00A535A9"/>
    <w:rsid w:val="00A57BEC"/>
    <w:rsid w:val="00A6325F"/>
    <w:rsid w:val="00A742E2"/>
    <w:rsid w:val="00A765A7"/>
    <w:rsid w:val="00AB5A07"/>
    <w:rsid w:val="00AB6E5E"/>
    <w:rsid w:val="00AD05EC"/>
    <w:rsid w:val="00AF1302"/>
    <w:rsid w:val="00B51C17"/>
    <w:rsid w:val="00BE382C"/>
    <w:rsid w:val="00C0416A"/>
    <w:rsid w:val="00C04308"/>
    <w:rsid w:val="00C23484"/>
    <w:rsid w:val="00C23A51"/>
    <w:rsid w:val="00C425C2"/>
    <w:rsid w:val="00C5049F"/>
    <w:rsid w:val="00C946DB"/>
    <w:rsid w:val="00CA32AA"/>
    <w:rsid w:val="00CA7C8F"/>
    <w:rsid w:val="00CC38D7"/>
    <w:rsid w:val="00CC5FDB"/>
    <w:rsid w:val="00D20013"/>
    <w:rsid w:val="00D43846"/>
    <w:rsid w:val="00D975E4"/>
    <w:rsid w:val="00DB01BB"/>
    <w:rsid w:val="00DD396A"/>
    <w:rsid w:val="00E22A10"/>
    <w:rsid w:val="00E333B0"/>
    <w:rsid w:val="00E900A3"/>
    <w:rsid w:val="00E907D2"/>
    <w:rsid w:val="00F029A9"/>
    <w:rsid w:val="00F03CBF"/>
    <w:rsid w:val="00F1180F"/>
    <w:rsid w:val="00F4341A"/>
    <w:rsid w:val="00F43E45"/>
    <w:rsid w:val="00F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0292EC"/>
  <w15:chartTrackingRefBased/>
  <w15:docId w15:val="{4D1CE2B4-BD57-4639-AB99-FF5F7275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4E0A"/>
  </w:style>
  <w:style w:type="paragraph" w:styleId="Pieddepage">
    <w:name w:val="footer"/>
    <w:basedOn w:val="Normal"/>
    <w:link w:val="PieddepageCar"/>
    <w:uiPriority w:val="99"/>
    <w:unhideWhenUsed/>
    <w:rsid w:val="003A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E0A"/>
  </w:style>
  <w:style w:type="character" w:styleId="Lienhypertexte">
    <w:name w:val="Hyperlink"/>
    <w:basedOn w:val="Policepardfaut"/>
    <w:uiPriority w:val="99"/>
    <w:unhideWhenUsed/>
    <w:rsid w:val="00A57B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Corine VEROLA</cp:lastModifiedBy>
  <cp:revision>2</cp:revision>
  <cp:lastPrinted>2021-12-29T09:56:00Z</cp:lastPrinted>
  <dcterms:created xsi:type="dcterms:W3CDTF">2023-01-25T16:10:00Z</dcterms:created>
  <dcterms:modified xsi:type="dcterms:W3CDTF">2023-01-25T16:10:00Z</dcterms:modified>
</cp:coreProperties>
</file>